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70" w:rsidRDefault="00346870" w:rsidP="0034687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346870" w:rsidRDefault="00346870" w:rsidP="0034687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zahraniční) </w:t>
      </w:r>
    </w:p>
    <w:p w:rsidR="00346870" w:rsidRDefault="00346870" w:rsidP="00346870">
      <w:pPr>
        <w:jc w:val="center"/>
        <w:rPr>
          <w:rFonts w:cs="Tahoma"/>
          <w:b/>
          <w:bCs/>
        </w:rPr>
      </w:pPr>
    </w:p>
    <w:p w:rsidR="00346870" w:rsidRDefault="00346870" w:rsidP="00346870">
      <w:pPr>
        <w:rPr>
          <w:sz w:val="20"/>
          <w:szCs w:val="20"/>
        </w:rPr>
      </w:pPr>
      <w:r>
        <w:t>Vendula Jankovská</w:t>
      </w:r>
    </w:p>
    <w:p w:rsidR="00346870" w:rsidRDefault="00346870" w:rsidP="00346870">
      <w:r>
        <w:t>Didaktika literatury I</w:t>
      </w:r>
    </w:p>
    <w:p w:rsidR="00346870" w:rsidRDefault="00346870" w:rsidP="00346870">
      <w:r>
        <w:t>vendula.jankovska@gmail.com</w:t>
      </w:r>
    </w:p>
    <w:p w:rsidR="00346870" w:rsidRDefault="00346870" w:rsidP="0034687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346870" w:rsidTr="00B21C15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Taťána Rubášová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346870" w:rsidTr="00B21C15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William &amp; </w:t>
            </w:r>
            <w:proofErr w:type="spellStart"/>
            <w:r>
              <w:rPr>
                <w:rFonts w:cs="Tahoma"/>
              </w:rPr>
              <w:t>Meriweather</w:t>
            </w:r>
            <w:proofErr w:type="spellEnd"/>
            <w:r>
              <w:rPr>
                <w:rFonts w:cs="Tahoma"/>
              </w:rPr>
              <w:t>: Neočekávaný robotí exodus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346870" w:rsidTr="00B21C15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Labyrint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346870" w:rsidTr="00B21C15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2019, 96 stran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346870" w:rsidTr="00B21C15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ilustrátor: Jindřich Janíček</w:t>
            </w:r>
            <w:r>
              <w:rPr>
                <w:rFonts w:cs="Tahoma"/>
              </w:rPr>
              <w:br/>
              <w:t>neobvyklé velkoformátové komiksové ilustrace přes čtyři pětiny strany bez textu v klasických bublinách (souvislý text je pod obrázky), vévodí odstíny modré, oranžová a zelená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346870" w:rsidTr="00B21C15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Pr="009A2B36" w:rsidRDefault="00346870" w:rsidP="00B21C1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Hrdiny pokračování </w:t>
            </w:r>
            <w:proofErr w:type="spellStart"/>
            <w:r>
              <w:rPr>
                <w:rFonts w:cs="Tahoma"/>
              </w:rPr>
              <w:t>robotího</w:t>
            </w:r>
            <w:proofErr w:type="spellEnd"/>
            <w:r>
              <w:rPr>
                <w:rFonts w:cs="Tahoma"/>
              </w:rPr>
              <w:t xml:space="preserve"> příběhu o dvou vědcích mapujících v dalekých místech kořeny svého druhu zůstávají William a </w:t>
            </w:r>
            <w:proofErr w:type="spellStart"/>
            <w:r>
              <w:rPr>
                <w:rFonts w:cs="Tahoma"/>
              </w:rPr>
              <w:t>Meriweather</w:t>
            </w:r>
            <w:proofErr w:type="spellEnd"/>
            <w:r>
              <w:rPr>
                <w:rFonts w:cs="Tahoma"/>
              </w:rPr>
              <w:t>. Prostřednictvím deníkových záznamů jednoho z nich sledujeme hrdinný návrat z expedice. Domov však už není takový, jaký ho opouštěli. Jejich domovské město se ocitlo pod nadvládou ideologie, která pod rouškou budovatelské atmosféry ničí svobody i životní prostředí. Postupně vyplouvá na povrch, že</w:t>
            </w:r>
            <w:r w:rsidRPr="007141EF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jejich dosavadní identita stála na lži a odpovědi na otázky vlastní existence ležely blíž, než čekali. V těchto chvílích deziluze se prohlubuje vzájemné porozumění obou poutníků na cestě za tajemstvím záhuby předků.</w:t>
            </w:r>
          </w:p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346870" w:rsidTr="00B21C15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Návrat domů z expedice s objevenými torzy těl předků.</w:t>
            </w:r>
          </w:p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Návštěva staré laboratoře, kde nenalezli své kolegy, ale pracovníky JZD (Jednotného zastřešovacího družstva).</w:t>
            </w:r>
          </w:p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Kyselý déšť způsobený spalováním nového paliva, ničí artefakty z expedice.</w:t>
            </w:r>
          </w:p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Objevení města předků při útěku před příslušníkem JZD.</w:t>
            </w:r>
          </w:p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Vystřízlivění z vykonstruovaného vědeckého poslání a zjištění pravého cíle expedice.</w:t>
            </w:r>
          </w:p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Jejich ztracení kolegové byli přeprogramováni k poslušné práci.</w:t>
            </w:r>
          </w:p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Setkání s pojmem „lidský pracovník“.</w:t>
            </w:r>
          </w:p>
          <w:p w:rsidR="00346870" w:rsidRDefault="00346870" w:rsidP="00B21C1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Opuštění domova v pudu sebezáchovy před nevyhnutelným přeprogramováním nebo recyklací.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346870" w:rsidTr="00B21C15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(proč je vhodné knihu dát žákům, co s ní sledovat a dělat atp., vč. ohledu k věku čtenářů)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Text Taťány Rubášové je protkaný jazykovým humorem. Tak jak je komponován, je schopen oslovit širokou věkovou skupinu od dětí po dospělé. V různých rovinách podle znalostí čtenáře otevírá kontexty díky své vysoké </w:t>
            </w:r>
            <w:proofErr w:type="gramStart"/>
            <w:r>
              <w:rPr>
                <w:rFonts w:cs="Tahoma"/>
              </w:rPr>
              <w:t>intertextovosti - od</w:t>
            </w:r>
            <w:proofErr w:type="gramEnd"/>
            <w:r>
              <w:rPr>
                <w:rFonts w:cs="Tahoma"/>
              </w:rPr>
              <w:t xml:space="preserve"> pohádek (</w:t>
            </w:r>
            <w:r>
              <w:rPr>
                <w:i/>
              </w:rPr>
              <w:t xml:space="preserve">Šíp, kov a růž / </w:t>
            </w:r>
            <w:r w:rsidRPr="00D456AE">
              <w:rPr>
                <w:i/>
              </w:rPr>
              <w:t xml:space="preserve">Mar.=e a Jen1C </w:t>
            </w:r>
            <w:r w:rsidRPr="00B60D9F">
              <w:t>jdoucí za</w:t>
            </w:r>
            <w:r w:rsidRPr="00D456AE">
              <w:rPr>
                <w:i/>
              </w:rPr>
              <w:t xml:space="preserve"> září LED diody</w:t>
            </w:r>
            <w:r>
              <w:t>), přes výroky významných osobností</w:t>
            </w:r>
            <w:r>
              <w:rPr>
                <w:rFonts w:cs="Tahoma"/>
              </w:rPr>
              <w:t xml:space="preserve"> (</w:t>
            </w:r>
            <w:r w:rsidRPr="00D456AE">
              <w:rPr>
                <w:i/>
              </w:rPr>
              <w:t xml:space="preserve">Malý krok pro robota, velký krok pro </w:t>
            </w:r>
            <w:proofErr w:type="spellStart"/>
            <w:r w:rsidRPr="00D456AE">
              <w:rPr>
                <w:i/>
              </w:rPr>
              <w:t>robotstvo</w:t>
            </w:r>
            <w:proofErr w:type="spellEnd"/>
            <w:r>
              <w:rPr>
                <w:i/>
              </w:rPr>
              <w:t>.</w:t>
            </w:r>
            <w:r w:rsidRPr="00D456AE"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i/>
              </w:rPr>
              <w:t xml:space="preserve">/ </w:t>
            </w:r>
            <w:r w:rsidRPr="00D456AE">
              <w:rPr>
                <w:rFonts w:cs="Tahoma"/>
                <w:i/>
              </w:rPr>
              <w:t>Program jednoho robota končí tam, kde začíná program jiného.</w:t>
            </w:r>
            <w:r>
              <w:rPr>
                <w:rFonts w:cs="Tahoma"/>
              </w:rPr>
              <w:t xml:space="preserve">), k celým historickým obdobím. To souvisí s četnými odkazy k socialistickému režimu (výrazy </w:t>
            </w:r>
            <w:r>
              <w:rPr>
                <w:rFonts w:cs="Tahoma"/>
                <w:i/>
              </w:rPr>
              <w:t>JZD, příslušník, sen o budování</w:t>
            </w:r>
            <w:r>
              <w:rPr>
                <w:rFonts w:cs="Tahoma"/>
              </w:rPr>
              <w:t>), které popisují nové poměry ve městě. Pro menší čtenáře by mohlo být lákavé vytváření vlastních teorií, co se stalo s lidskou populací, či humorně působící technický popis emocionálních či fyziologických procesů v kovovém robotím těle.</w:t>
            </w:r>
          </w:p>
          <w:p w:rsidR="00346870" w:rsidRPr="00072B17" w:rsidRDefault="00346870" w:rsidP="00B21C15">
            <w:pPr>
              <w:pStyle w:val="WW-Obsahtabulky1"/>
              <w:snapToGrid w:val="0"/>
              <w:rPr>
                <w:rFonts w:cs="Tahoma"/>
                <w:i/>
              </w:rPr>
            </w:pPr>
            <w:r>
              <w:rPr>
                <w:rFonts w:cs="Tahoma"/>
              </w:rPr>
              <w:t>Aktuální společenská témata nesleduje jen ekologická linka příběhu, ale také zmínky o prokrastinaci, schopnosti prožívat radost i smutek či úvahy o pokroku jako cestě k záhubě.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870" w:rsidRDefault="00346870" w:rsidP="00B21C15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346870" w:rsidRDefault="00346870" w:rsidP="00346870"/>
    <w:p w:rsidR="006869A1" w:rsidRDefault="006869A1">
      <w:bookmarkStart w:id="0" w:name="_GoBack"/>
      <w:bookmarkEnd w:id="0"/>
    </w:p>
    <w:sectPr w:rsidR="006869A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70"/>
    <w:rsid w:val="00346870"/>
    <w:rsid w:val="006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19A2-FD57-435D-A243-B62B6AAF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870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346870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468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6870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Jankovská</dc:creator>
  <cp:keywords>roboti;pokrok;ekologie;životní prostředí, humor</cp:keywords>
  <dc:description/>
  <cp:lastModifiedBy>Vendula Jankovská</cp:lastModifiedBy>
  <cp:revision>1</cp:revision>
  <dcterms:created xsi:type="dcterms:W3CDTF">2019-12-13T17:39:00Z</dcterms:created>
  <dcterms:modified xsi:type="dcterms:W3CDTF">2019-12-13T17:45:00Z</dcterms:modified>
</cp:coreProperties>
</file>